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19C" w:rsidRDefault="006E019C" w:rsidP="0048750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24600" cy="8677275"/>
            <wp:effectExtent l="4762" t="0" r="4763" b="4762"/>
            <wp:docPr id="2" name="Рисунок 2" descr="C:\Users\Горбунов В В\Desktop\рабочие программы на 20 21 год\скан раб прог\р п В В\КТБ 8 физ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КТБ 8 физ ти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24600" cy="8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0A7" w:rsidRPr="0048750D" w:rsidRDefault="0048750D" w:rsidP="0048750D">
      <w:pPr>
        <w:jc w:val="center"/>
        <w:rPr>
          <w:rFonts w:ascii="Times New Roman" w:hAnsi="Times New Roman" w:cs="Times New Roman"/>
          <w:sz w:val="24"/>
          <w:szCs w:val="24"/>
        </w:rPr>
      </w:pPr>
      <w:r w:rsidRPr="0048750D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</w:t>
      </w:r>
      <w:r>
        <w:rPr>
          <w:rFonts w:ascii="Times New Roman" w:hAnsi="Times New Roman" w:cs="Times New Roman"/>
          <w:sz w:val="24"/>
          <w:szCs w:val="24"/>
        </w:rPr>
        <w:t>мой учебного предмета «Физика» 8</w:t>
      </w:r>
      <w:r w:rsidRPr="0048750D">
        <w:rPr>
          <w:rFonts w:ascii="Times New Roman" w:hAnsi="Times New Roman" w:cs="Times New Roman"/>
          <w:sz w:val="24"/>
          <w:szCs w:val="24"/>
        </w:rPr>
        <w:t xml:space="preserve"> класс. На основании учебного плана МБОУ «</w:t>
      </w:r>
      <w:proofErr w:type="spellStart"/>
      <w:r w:rsidRPr="0048750D">
        <w:rPr>
          <w:rFonts w:ascii="Times New Roman" w:hAnsi="Times New Roman" w:cs="Times New Roman"/>
          <w:sz w:val="24"/>
          <w:szCs w:val="24"/>
        </w:rPr>
        <w:t>Чувашскомайнская</w:t>
      </w:r>
      <w:proofErr w:type="spellEnd"/>
      <w:r w:rsidRPr="0048750D">
        <w:rPr>
          <w:rFonts w:ascii="Times New Roman" w:hAnsi="Times New Roman" w:cs="Times New Roman"/>
          <w:sz w:val="24"/>
          <w:szCs w:val="24"/>
        </w:rPr>
        <w:t xml:space="preserve"> ООШ» на 2020-2021 учебный год н</w:t>
      </w:r>
      <w:r>
        <w:rPr>
          <w:rFonts w:ascii="Times New Roman" w:hAnsi="Times New Roman" w:cs="Times New Roman"/>
          <w:sz w:val="24"/>
          <w:szCs w:val="24"/>
        </w:rPr>
        <w:t>а изучении предмета «Физика» в 8</w:t>
      </w:r>
      <w:r w:rsidRPr="0048750D">
        <w:rPr>
          <w:rFonts w:ascii="Times New Roman" w:hAnsi="Times New Roman" w:cs="Times New Roman"/>
          <w:sz w:val="24"/>
          <w:szCs w:val="24"/>
        </w:rPr>
        <w:t xml:space="preserve"> классе отводится 70 часов</w:t>
      </w:r>
      <w:proofErr w:type="gramStart"/>
      <w:r w:rsidRPr="0048750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8750D">
        <w:rPr>
          <w:rFonts w:ascii="Times New Roman" w:hAnsi="Times New Roman" w:cs="Times New Roman"/>
          <w:sz w:val="24"/>
          <w:szCs w:val="24"/>
        </w:rPr>
        <w:t xml:space="preserve">2 часа в неделю. ) Учебник:  </w:t>
      </w:r>
      <w:r>
        <w:rPr>
          <w:rFonts w:ascii="Times New Roman" w:hAnsi="Times New Roman" w:cs="Times New Roman"/>
          <w:sz w:val="24"/>
          <w:szCs w:val="24"/>
        </w:rPr>
        <w:t>Физика. 8</w:t>
      </w:r>
      <w:r w:rsidRPr="004875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50D"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учебник /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– 6</w:t>
      </w:r>
      <w:r w:rsidRPr="0048750D">
        <w:rPr>
          <w:rFonts w:ascii="Times New Roman" w:hAnsi="Times New Roman" w:cs="Times New Roman"/>
          <w:sz w:val="24"/>
          <w:szCs w:val="24"/>
        </w:rPr>
        <w:t>-е изд., ст</w:t>
      </w:r>
      <w:r>
        <w:rPr>
          <w:rFonts w:ascii="Times New Roman" w:hAnsi="Times New Roman" w:cs="Times New Roman"/>
          <w:sz w:val="24"/>
          <w:szCs w:val="24"/>
        </w:rPr>
        <w:t>ереотип. – М.: Дрофа, 2018 – 238</w:t>
      </w:r>
      <w:r w:rsidRPr="0048750D">
        <w:rPr>
          <w:rFonts w:ascii="Times New Roman" w:hAnsi="Times New Roman" w:cs="Times New Roman"/>
          <w:sz w:val="24"/>
          <w:szCs w:val="24"/>
        </w:rPr>
        <w:t xml:space="preserve"> с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4226"/>
        <w:gridCol w:w="851"/>
        <w:gridCol w:w="992"/>
        <w:gridCol w:w="992"/>
        <w:gridCol w:w="7938"/>
      </w:tblGrid>
      <w:tr w:rsidR="00B908B2" w:rsidRPr="00B908B2" w:rsidTr="00911D5E">
        <w:tc>
          <w:tcPr>
            <w:tcW w:w="560" w:type="dxa"/>
            <w:vMerge w:val="restart"/>
            <w:shd w:val="clear" w:color="auto" w:fill="auto"/>
            <w:vAlign w:val="center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26" w:type="dxa"/>
            <w:vMerge w:val="restart"/>
            <w:shd w:val="clear" w:color="auto" w:fill="auto"/>
            <w:vAlign w:val="center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</w:t>
            </w:r>
          </w:p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мени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прохождения</w:t>
            </w:r>
          </w:p>
        </w:tc>
        <w:tc>
          <w:tcPr>
            <w:tcW w:w="7938" w:type="dxa"/>
            <w:vMerge w:val="restart"/>
            <w:shd w:val="clear" w:color="auto" w:fill="auto"/>
            <w:vAlign w:val="center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уровне учебных действий)</w:t>
            </w:r>
          </w:p>
        </w:tc>
      </w:tr>
      <w:tr w:rsidR="00B908B2" w:rsidRPr="00B908B2" w:rsidTr="00911D5E">
        <w:tc>
          <w:tcPr>
            <w:tcW w:w="560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6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вые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</w:t>
            </w:r>
            <w:proofErr w:type="spellEnd"/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4786" w:type="dxa"/>
            <w:gridSpan w:val="2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1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Тепловые явления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Тепловое движение. Температура. </w:t>
            </w:r>
            <w:r w:rsidRPr="00B908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Вводный инструктаж по </w:t>
            </w:r>
            <w:proofErr w:type="gramStart"/>
            <w:r w:rsidRPr="00B908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т/б</w:t>
            </w:r>
            <w:proofErr w:type="gramEnd"/>
            <w:r w:rsidRPr="00B908B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 w:val="restart"/>
            <w:shd w:val="clear" w:color="auto" w:fill="auto"/>
          </w:tcPr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тепловые явления, агрегатные состояния вещества;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зависимость температуры тела от скорости движения его молекул, табличные данные, график плавления и отвердевания;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наблюдать и исследовать превращение энергии тела в механических процессах;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примеры: превращения энергии при подъеме тела и при его падении, механической энергии во внутреннюю; изменения внутренней энергии тела путем совершения работы и теплопередачи; теплопередачи путем теплопроводности, конвекции и излучения; применения на практике знаний о различной теплоемкости веществ; экологически чистого топлива; подтверждающие закон сохранения механической энергии; агрегатных состояний вещества; явлений природы, которые объясняются конденсацией пара;</w:t>
            </w:r>
            <w:proofErr w:type="gram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использования энергии, выделяемой при конденсации водяного пара; влияния влажности воздуха в быту и деятельности человека; применения ДВС на практике; применения паровой турбины в технике; процессов плавления и кристаллизации веществ;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объяснять: изменение внутренней энергии тела, когда над ним совершают работу или тело совершает работу; тепловые явления на основе молекулярно-кинетической теории; физический смысл: удельной теплоемкости вещества, удельной теплоты сгорания топлива, удельной теплоты парообразования; результаты эксперимента; процессы плавления и отвердевания тела на основе молекулярно-кинетических представлений; особенности молекулярного строения газов, жидкостей и твердых тел;</w:t>
            </w:r>
            <w:proofErr w:type="gram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понижение температуры жидкости при испарении; принцип работы и устройство ДВС;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экологические проблемы использования ДВС и пути их решения;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устройство и принцип работы паровой турбины;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классифицировать: виды топлива по количеству теплоты, выделяемой при  сгорании; приборы для измерения влажности воздуха;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перечислять способы изменения внутренней энергии;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опыты по изменению внутренней энергии;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исследовательский эксперимент по теплопроводности различных веществ; по изучению плавления, испарения и конденсации, кипения воды;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виды теплопередачи; КПД различных машин и механизмов;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зависимость между массой тела и количеством теплоты; зависимость процесса плавления от температуры тела;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количество теплоты, необходимое для нагревания тела или выделяемое им при охлаждении, выделяющееся при кристаллизации, необходимое для превращения в пар жидкости любой массы;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знания к решению задач;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 сравнивать количество теплоты, отданное горячей водой и полученное холодной при теплообмене;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удельную теплоемкость вещества и сравнивать ее с табличным значением;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влажность воздуха;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результаты опытов в виде таблиц;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причины погрешностей измерений;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группе;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выступать с докладами, демонстрировать презентации.</w:t>
            </w: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энергия.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изменения внутренней энергии</w:t>
            </w:r>
            <w:proofErr w:type="gram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Входная контрольная работа.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Теплопроводность. 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Конвекция. Излучение.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теплоты. Единицы количества теплоты. Удельная теплоемкость.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теплоты, необходимого для нагревания тела и выделяемого им при охлаждении.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1 «Сравнение количества теплоты при смешивании воды разной температуры».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2 «Измерение удельной теплоемкости твердого тела».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топлива. Закон сохранения и превращения энергии в механических и тепловых процессах.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учебного материала по теме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«Тепловые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Контрольная работа № 1</w:t>
            </w: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«Тепловые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 состояния вещества.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Плавление и отвердевание кристаллических тел.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теплота плавления.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Испарение и конденсация.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Кипение.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Влажность воздуха. Способы определения влажности воздуха.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3 «Измерение влажности воздуха».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теплота парообразования и конденсации.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на расчет количества теплоты при агрегатных переходах.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пара и газа при расширении. Двигатель внутреннего сгорания.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Паровая турбина. КПД теплового двигателя.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систематизация учебного материала по теме «Агрегатные состояния вещества».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Контрольная работа № 2 </w:t>
            </w: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«Агрегатные состояния вещества».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4786" w:type="dxa"/>
            <w:gridSpan w:val="2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Глава 2 </w:t>
            </w: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Электрические явления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Электризация тел. Два рода электрических зарядов.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 w:val="restart"/>
            <w:shd w:val="clear" w:color="auto" w:fill="auto"/>
          </w:tcPr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Объяснять: взаимодействие заряженных тел и существование двух родов </w:t>
            </w:r>
            <w:proofErr w:type="spell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электрическихзарядов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опыт Иоффе—</w:t>
            </w:r>
            <w:proofErr w:type="spell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Милликена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электризацию тел при соприкосновении; </w:t>
            </w:r>
            <w:proofErr w:type="spell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образованиеположительных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отрицательных ионов; устройство сухого гальванического элемента; особенности электрического тока в металлах, назначение источника тока в электрической цепи; тепловое, химическое и магнитное действия тока; существование проводников, полупроводников и диэлектриков на основе знаний строения атома; зависимость интенсивности электрического тока от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заряда и времени; причину возникновения сопротивления; нагревание проводников с током с позиции молекулярного строения вещества; способы увеличения и уменьшения емкости конденсатора; назначение источников электрического тока и конденсаторов в технике;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табличные данные и графики; причины короткого замыкания;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исследовательский эксперимент по взаимодействию заряженных тел;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обнаруживать наэлектризованные тела, электрическое поле;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-пользоваться электроскопом, амперметром, вольтметром, реостатом;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изменение силы, действующей на заряженное тело при удалении и приближении его к заряженному телу; цену деления шкалы амперметра, вольтметра;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доказывать существование частиц, имеющих наименьший электрический заряд;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устанавливать перераспределение заряда при переходе его с  наэлектризованного тела на </w:t>
            </w:r>
            <w:proofErr w:type="spell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ненаэлектризованное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соприкосновении; зависимость силы тока от напряжения и сопротивления проводника, работы  электрического тока от напряжения, силы тока и времени, напряжения от работы тока и силы тока;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примеры: применения проводников, полупроводников и диэлектриков в технике, практического применения полупроводникового диода; источников электрического тока; химического и теплового действия электрического тока и их использования в технике; применения последовательного и параллельного соединения проводников;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обобщать и делать выводы о способах электризации тел; зависимости силы тока и сопротивления проводников; значении силы тока, напряжения и сопротивления при последовательном и параллельном соединении проводников; о работе и мощности электрической лампочки;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рассчитывать: силу тока, напряжение, электрическое сопротивление; силу тока, напряжение и сопротивление при последовательном и параллельном соединении проводников; работу и мощность электрического тока; количество теплоты, выделяемое проводником с током по закону </w:t>
            </w:r>
            <w:proofErr w:type="gram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Джоуля—Ленца</w:t>
            </w:r>
            <w:proofErr w:type="gram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электроемкость конденсатора; работу, которую совершает электрическое поле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конденсатора, энергию конденсатора;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выражать силу тока, напряжение в различных единицах; единицу мощности через единицы напряжения и силы тока; работу тока </w:t>
            </w:r>
            <w:proofErr w:type="gram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Вт · ч; кВт · ч;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строить график зависимости силы тока от напряжения;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классифицировать источники электрического тока; действия электрического тока; электрические приборы по потребляемой ими мощности; лампочки, применяемые на практике;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замкнутую и разомкнутую электрические цепи; лампы по принципу действия, используемые для освещения, предохранители в современных приборах;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исследовать зависимость сопротивления проводника от его длины, площади поперечного сечения и материала проводника;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чертить схемы электрической цепи;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собирать электрическую цепь;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силу тока на различных участках цепи;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результаты опытов и графики;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амперметром, вольтметром; реостатом для регулирования силы тока в цепи;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сопротивление проводника при помощи амперметра и вольтметра; мощность и работу тока в лампе, используя амперметр, вольтметр, часы;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результаты измерений в виде таблиц;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обобщать и делать выводы о зависимости силы тока и сопротивления проводников;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выступать с докладом или слушать доклады, подготовленные с использованием презентации: «История развития электрического освещения», «Использование теплового действия электрического тока в устройстве теплиц и инкубаторов», «История создания конденсатора», «Применение аккумуляторов»; изготовить лейденскую банку.</w:t>
            </w: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поле. Делимость электрического заряда.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атома.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Кратковременная контрольная работа №3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 теме «Электризация тел. </w:t>
            </w: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Строение атома».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электрических явлений.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ток. Электрическая цепь и ее составные части.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 в металлах. Действия электрического тока.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тока. Амперметр. Измерение силы тока.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4 «Сборка электрической цепи и измерение силы тока в ее различных участках».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напряжение.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5 «Измерение напряжения на различных участках электрической цепи».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сопротивление проводников.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Реостаты. </w:t>
            </w: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6 «Регулирование силы тока реостатом».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Ома для участка цепи.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закон Ома.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сопротивления проводников.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7 «Измерение сопротивления проводника при помощи амперметра и вольтметра».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Последовательное соединение проводников.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Параллельное соединение проводников.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«Последовательное и параллельное соединения проводников».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«Последовательное и параллельное соединения проводников».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 мощность электрического тока.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8 «Измерение мощности и работы тока в электрической лампе».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Нагревание проводников электрическим током.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Конденсатор.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Короткое замыкание. Предохранители.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«Электрические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«Электрические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«Электрические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Контрольная работа № 4</w:t>
            </w: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«Электрические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4786" w:type="dxa"/>
            <w:gridSpan w:val="2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3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Электромагнитные явления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поле. Магнитное поле прямого тока. Магнитные линии.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 w:val="restart"/>
            <w:shd w:val="clear" w:color="auto" w:fill="auto"/>
          </w:tcPr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Выявлять связь между электрическим током и магнитным полем;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объяснять: связь направления магнитных линий магнитного поля тока с направлением тока в проводнике; устройство электромагнита; возникновение магнитных бурь, намагничивание железа; взаимодействие полюсов магнитов;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 действия электродвигателя и области его применения;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магнитных явлений, использования электромагнитов в технике и быту;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связь между существованием электрического тока и магнитным полем, сходство между катушкой с током и магнитной стрелкой;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обобщать и делать выводы о расположении магнитных стрелок вокруг проводника с током, о взаимодействии магнитов;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способы усиления магнитного действия катушки с током;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получать картины магнитного поля полосового и дугообразного магнитов;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описывать опыты по намагничиванию веществ;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перечислять преимущества электродвигателей по сравнению с </w:t>
            </w:r>
            <w:proofErr w:type="gramStart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тепловыми</w:t>
            </w:r>
            <w:proofErr w:type="gramEnd"/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знания к решению задач;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собирать электрический двигатель постоянного тока (на модели);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основные детали электрического двигателя постоянного тока;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группе.</w:t>
            </w: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 катушки с током. Электромагниты и их применение.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Лабораторная работа № 9 «Сборка </w:t>
            </w: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электромагнита и испытание его действия».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магнитного поля на проводник с током. Электрический двигатель.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Лабораторная работа № 10 «Изучение электрического двигателя постоянного тока (на модели)».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Контрольная работа № 5</w:t>
            </w: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</w:t>
            </w:r>
            <w:proofErr w:type="spellStart"/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Электромогнитные</w:t>
            </w:r>
            <w:proofErr w:type="spellEnd"/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4786" w:type="dxa"/>
            <w:gridSpan w:val="2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4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Световые явления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света. Распространение света.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 w:val="restart"/>
            <w:shd w:val="clear" w:color="auto" w:fill="auto"/>
          </w:tcPr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Наблюдать прямолинейное распространение света, отражение света, преломление света;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образование тени и полутени; восприятие изображения глазом человека;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исследовательский эксперимент по получению тени и полутени; по изучению зависимости угла отражения света от угла падения; по преломлению света при переходе луча из воздуха в воду;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обобщать и делать выводы о распространении света, отражении и  преломлении света, образовании тени и полутени;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связь между движением Земли, Луны и Солнца и возникновением лунных и солнечных затмений; между движением Земли и ее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наклоном со сменой времен года с использованием рисунка учебника;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Полярную звезду в созвездии Большой Медведицы;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положение планет, используя подвижную карту звездного неба; какая из двух линз с разными фокусными расстояниями дает большее увеличение;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применять закон отражения света при построении изображения в плоском зеркале;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строить изображение точки в плоском зеркале; изображения, даваемые линзой (рассеивающей, собирающей) для случаев: </w:t>
            </w:r>
            <w:r w:rsidRPr="00B908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F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 </w:t>
            </w:r>
            <w:r w:rsidRPr="00B908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smartTag w:uri="urn:schemas-microsoft-com:office:smarttags" w:element="metricconverter">
              <w:smartTagPr>
                <w:attr w:name="ProductID" w:val="2F"/>
              </w:smartTagPr>
              <w:r w:rsidRPr="00B908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</w:t>
              </w:r>
              <w:r w:rsidRPr="00B908B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F</w:t>
              </w:r>
            </w:smartTag>
            <w:r w:rsidRPr="00B908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</w:t>
            </w:r>
            <w:r w:rsidRPr="00B908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d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B908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F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</w:t>
            </w:r>
            <w:r w:rsidRPr="00B908B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d </w:t>
            </w: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</w:t>
            </w:r>
            <w:smartTag w:uri="urn:schemas-microsoft-com:office:smarttags" w:element="metricconverter">
              <w:smartTagPr>
                <w:attr w:name="ProductID" w:val="2F"/>
              </w:smartTagPr>
              <w:r w:rsidRPr="00B908B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</w:t>
              </w:r>
              <w:r w:rsidRPr="00B908B2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F</w:t>
              </w:r>
            </w:smartTag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изображение в фотоаппарате;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текстом учебника;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линзы по внешнему виду, мнимое и действительное изображения;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знания к решению задач;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фокусное расстояние и оптическую силу линзы;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полученные при помощи линзы изображения, делать выводы, представлять результат в виде таблиц;</w:t>
            </w:r>
          </w:p>
          <w:p w:rsidR="00B908B2" w:rsidRPr="00B908B2" w:rsidRDefault="00B908B2" w:rsidP="00B908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группе;</w:t>
            </w:r>
          </w:p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выступать с докладами или слушать доклады, подготовленные с использованием презентации: «Очки, дальнозоркость и близорукость», «Современные оптические приборы: фотоаппарат, микроскоп, телескоп, применение в технике, история их развития»</w:t>
            </w: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Видимое движение светил.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света. Закон отражения света.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Плоское зеркало.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Преломление света. Закон преломления света.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Линзы. Изображения, даваемые линзой.</w:t>
            </w:r>
            <w:r w:rsidR="00F20EFB" w:rsidRPr="00B908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Лабораторная работа № 11 «Получение изображения при помощи линзы».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Контрольная работа № 6 </w:t>
            </w:r>
            <w:r w:rsidRPr="00B908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теме «Световые явления».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 и зрение.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8B2" w:rsidRPr="00B908B2" w:rsidTr="00911D5E">
        <w:tc>
          <w:tcPr>
            <w:tcW w:w="560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226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B908B2" w:rsidRPr="00B908B2" w:rsidRDefault="00B908B2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0EFB" w:rsidRPr="00B908B2" w:rsidTr="00911D5E">
        <w:tc>
          <w:tcPr>
            <w:tcW w:w="560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26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0EFB" w:rsidRPr="00B908B2" w:rsidTr="00911D5E">
        <w:tc>
          <w:tcPr>
            <w:tcW w:w="560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26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F20EFB" w:rsidRPr="00B908B2" w:rsidRDefault="00F20EFB" w:rsidP="00B90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08B2" w:rsidRDefault="00B908B2">
      <w:pPr>
        <w:rPr>
          <w:rFonts w:ascii="Times New Roman" w:hAnsi="Times New Roman" w:cs="Times New Roman"/>
          <w:sz w:val="28"/>
          <w:szCs w:val="28"/>
        </w:rPr>
      </w:pPr>
    </w:p>
    <w:p w:rsidR="006E019C" w:rsidRPr="00B908B2" w:rsidRDefault="006E01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536303" cy="5644055"/>
            <wp:effectExtent l="0" t="0" r="7620" b="0"/>
            <wp:docPr id="3" name="Рисунок 3" descr="C:\Users\Горбунов В В\Desktop\рабочие программы на 20 21 год\скан раб прог\р п В В\КТБ 8 физ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орбунов В В\Desktop\рабочие программы на 20 21 год\скан раб прог\р п В В\КТБ 8 физ по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180" cy="5643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019C" w:rsidRPr="00B908B2" w:rsidSect="00082762">
      <w:footerReference w:type="default" r:id="rId9"/>
      <w:pgSz w:w="16838" w:h="11906" w:orient="landscape"/>
      <w:pgMar w:top="426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F7" w:rsidRDefault="00CD0FF7" w:rsidP="00082762">
      <w:pPr>
        <w:spacing w:after="0" w:line="240" w:lineRule="auto"/>
      </w:pPr>
      <w:r>
        <w:separator/>
      </w:r>
    </w:p>
  </w:endnote>
  <w:endnote w:type="continuationSeparator" w:id="0">
    <w:p w:rsidR="00CD0FF7" w:rsidRDefault="00CD0FF7" w:rsidP="00082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62" w:rsidRDefault="000827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F7" w:rsidRDefault="00CD0FF7" w:rsidP="00082762">
      <w:pPr>
        <w:spacing w:after="0" w:line="240" w:lineRule="auto"/>
      </w:pPr>
      <w:r>
        <w:separator/>
      </w:r>
    </w:p>
  </w:footnote>
  <w:footnote w:type="continuationSeparator" w:id="0">
    <w:p w:rsidR="00CD0FF7" w:rsidRDefault="00CD0FF7" w:rsidP="000827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8B2"/>
    <w:rsid w:val="00044B94"/>
    <w:rsid w:val="00082762"/>
    <w:rsid w:val="000910A7"/>
    <w:rsid w:val="0048750D"/>
    <w:rsid w:val="006E019C"/>
    <w:rsid w:val="00934F5F"/>
    <w:rsid w:val="00B908B2"/>
    <w:rsid w:val="00CD0FF7"/>
    <w:rsid w:val="00E36A94"/>
    <w:rsid w:val="00F2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2762"/>
  </w:style>
  <w:style w:type="paragraph" w:styleId="a5">
    <w:name w:val="footer"/>
    <w:basedOn w:val="a"/>
    <w:link w:val="a6"/>
    <w:uiPriority w:val="99"/>
    <w:unhideWhenUsed/>
    <w:rsid w:val="00082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2762"/>
  </w:style>
  <w:style w:type="paragraph" w:styleId="a7">
    <w:name w:val="Balloon Text"/>
    <w:basedOn w:val="a"/>
    <w:link w:val="a8"/>
    <w:uiPriority w:val="99"/>
    <w:semiHidden/>
    <w:unhideWhenUsed/>
    <w:rsid w:val="0008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7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2762"/>
  </w:style>
  <w:style w:type="paragraph" w:styleId="a5">
    <w:name w:val="footer"/>
    <w:basedOn w:val="a"/>
    <w:link w:val="a6"/>
    <w:uiPriority w:val="99"/>
    <w:unhideWhenUsed/>
    <w:rsid w:val="00082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2762"/>
  </w:style>
  <w:style w:type="paragraph" w:styleId="a7">
    <w:name w:val="Balloon Text"/>
    <w:basedOn w:val="a"/>
    <w:link w:val="a8"/>
    <w:uiPriority w:val="99"/>
    <w:semiHidden/>
    <w:unhideWhenUsed/>
    <w:rsid w:val="00082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7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2262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 В В</dc:creator>
  <cp:lastModifiedBy>Горбунов В В</cp:lastModifiedBy>
  <cp:revision>5</cp:revision>
  <cp:lastPrinted>2020-10-16T18:01:00Z</cp:lastPrinted>
  <dcterms:created xsi:type="dcterms:W3CDTF">2020-10-15T05:35:00Z</dcterms:created>
  <dcterms:modified xsi:type="dcterms:W3CDTF">2020-11-02T09:43:00Z</dcterms:modified>
</cp:coreProperties>
</file>